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E8362B">
      <w:pPr>
        <w:jc w:val="center"/>
        <w:rPr>
          <w:rFonts w:hint="eastAsia"/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被推荐投标人名单和推荐理由</w:t>
      </w:r>
    </w:p>
    <w:p w14:paraId="5EBF4A65">
      <w:pPr>
        <w:spacing w:line="432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根据评标办法的规定和评审意见，评标委员会按得分高低的顺序向招标人推荐1-3名中标候选人。</w:t>
      </w:r>
      <w:bookmarkStart w:id="0" w:name="_GoBack"/>
      <w:bookmarkEnd w:id="0"/>
    </w:p>
    <w:p w14:paraId="6C1C3EF1">
      <w:pPr>
        <w:spacing w:line="432" w:lineRule="auto"/>
        <w:ind w:firstLine="420" w:firstLineChars="200"/>
        <w:rPr>
          <w:rFonts w:hint="eastAsia" w:eastAsia="仿宋"/>
          <w:lang w:eastAsia="zh-CN"/>
        </w:rPr>
      </w:pPr>
      <w:r>
        <w:rPr>
          <w:rFonts w:hint="eastAsia" w:eastAsia="仿宋"/>
          <w:lang w:eastAsia="zh-CN"/>
        </w:rPr>
        <w:drawing>
          <wp:inline distT="0" distB="0" distL="114300" distR="114300">
            <wp:extent cx="5264150" cy="3721100"/>
            <wp:effectExtent l="0" t="0" r="6350" b="0"/>
            <wp:docPr id="1" name="图片 1" descr="附件3推荐中标候选人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附件3推荐中标候选人_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372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AB111E"/>
    <w:rsid w:val="40AB3BA9"/>
    <w:rsid w:val="635E3399"/>
    <w:rsid w:val="76AB1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57</Characters>
  <Lines>0</Lines>
  <Paragraphs>0</Paragraphs>
  <TotalTime>7</TotalTime>
  <ScaleCrop>false</ScaleCrop>
  <LinksUpToDate>false</LinksUpToDate>
  <CharactersWithSpaces>57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2024-12-18T07:51:00Z</dcterms:created>
  <dc:creator>Alongtheway</dc:creator>
  <cp:lastModifiedBy>欢w王</cp:lastModifiedBy>
  <dcterms:modified xsi:type="dcterms:W3CDTF">2025-10-18T15:37:51Z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4A9A5C01FF1C4C3C99FEE77F8F6C3567_11</vt:lpwstr>
  </property>
  <property fmtid="{D5CDD505-2E9C-101B-9397-08002B2CF9AE}" pid="4" name="KSOTemplateDocerSaveRecord">
    <vt:lpwstr>eyJoZGlkIjoiODIyNzY0ODVjZDkzMGMzYzUxNjYyZmYwMzA5MjkwMDUiLCJ1c2VySWQiOiIzMzU2NzI4ODEifQ==</vt:lpwstr>
  </property>
</Properties>
</file>