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F765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383020"/>
            <wp:effectExtent l="0" t="0" r="10160" b="5080"/>
            <wp:docPr id="1" name="图片 1" descr="da8e0247-642b-473b-a45d-e04cd6beca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8e0247-642b-473b-a45d-e04cd6beca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38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5187950"/>
            <wp:effectExtent l="0" t="0" r="1016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18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E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2025-09-11T07:35:44Z</dcterms:created>
  <dc:creator>Administrator</dc:creator>
  <cp:lastModifiedBy>常珂</cp:lastModifiedBy>
  <dcterms:modified xsi:type="dcterms:W3CDTF">2025-09-11T07:37:22Z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eyJoZGlkIjoiODliZTA3MTBkYjE0YjFjOGIxNTRlNWMwZTQ1M2E3NWEiLCJ1c2VySWQiOiI0MzQ2MDg0OTMifQ==</vt:lpwstr>
  </property>
  <property fmtid="{D5CDD505-2E9C-101B-9397-08002B2CF9AE}" pid="4" name="ICV">
    <vt:lpwstr>4CAD0EC7C4884A93A28117B0E7E8FFDD_12</vt:lpwstr>
  </property>
</Properties>
</file>