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889875" cy="5269865"/>
            <wp:effectExtent l="0" t="0" r="15875" b="6985"/>
            <wp:docPr id="1" name="图片 1" descr="2a355c74-c288-4a68-ba8b-a612de8f58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a355c74-c288-4a68-ba8b-a612de8f58d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89875" cy="526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849"/>
    <w:rsid w:val="00070849"/>
    <w:rsid w:val="00494220"/>
    <w:rsid w:val="005203F9"/>
    <w:rsid w:val="00591821"/>
    <w:rsid w:val="00951D58"/>
    <w:rsid w:val="00D15E33"/>
    <w:rsid w:val="0C74599D"/>
    <w:rsid w:val="1B0A3F95"/>
    <w:rsid w:val="41FE2C00"/>
    <w:rsid w:val="5FD7537D"/>
    <w:rsid w:val="767C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5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2022-12-30T00:59:00Z</dcterms:created>
  <dc:creator>河南呈祥工程咨询有限公司:王彩娥</dc:creator>
  <cp:lastModifiedBy>河南君鑫工程咨询管理有限公司:张向科</cp:lastModifiedBy>
  <dcterms:modified xsi:type="dcterms:W3CDTF">2025-08-27T02:01:18Z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KSOTemplateDocerSaveRecord">
    <vt:lpwstr>eyJoZGlkIjoiM2JhZjk4N2E1ZTU0ZWI5N2JlOTBmNDZjODY4M2M0YWYiLCJ1c2VySWQiOiI1NzIxMjk1OTMifQ==</vt:lpwstr>
  </property>
  <property fmtid="{D5CDD505-2E9C-101B-9397-08002B2CF9AE}" pid="4" name="ICV">
    <vt:lpwstr>AD107B90C7DE4567AB245B1C8DDD33C9_12</vt:lpwstr>
  </property>
</Properties>
</file>